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117"/>
        <w:gridCol w:w="3117"/>
      </w:tblGrid>
      <w:tr w:rsidR="00F4758C" w:rsidTr="00166FC4">
        <w:tc>
          <w:tcPr>
            <w:tcW w:w="9540" w:type="dxa"/>
            <w:gridSpan w:val="3"/>
          </w:tcPr>
          <w:p w:rsidR="00F4758C" w:rsidRDefault="00F4758C" w:rsidP="00F4758C">
            <w:pPr>
              <w:jc w:val="center"/>
            </w:pPr>
            <w:r>
              <w:t>SIX HAT TEMPLATE</w:t>
            </w:r>
          </w:p>
        </w:tc>
      </w:tr>
      <w:tr w:rsidR="005237B5" w:rsidTr="007C2BEA">
        <w:trPr>
          <w:trHeight w:val="2240"/>
        </w:trPr>
        <w:tc>
          <w:tcPr>
            <w:tcW w:w="3306" w:type="dxa"/>
          </w:tcPr>
          <w:p w:rsidR="002D1F46" w:rsidRDefault="002D1F46" w:rsidP="002D1F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95894" wp14:editId="2837E588">
                  <wp:extent cx="1333500" cy="1228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nking-hat-white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B5" w:rsidRDefault="005237B5" w:rsidP="002D1F46">
            <w:pPr>
              <w:jc w:val="center"/>
            </w:pPr>
            <w:r>
              <w:t>INFORMATION</w:t>
            </w:r>
          </w:p>
        </w:tc>
        <w:tc>
          <w:tcPr>
            <w:tcW w:w="3117" w:type="dxa"/>
          </w:tcPr>
          <w:p w:rsidR="002D1F46" w:rsidRDefault="005237B5">
            <w:r>
              <w:t>What are the facts?</w:t>
            </w:r>
          </w:p>
          <w:p w:rsidR="000752F1" w:rsidRDefault="000752F1">
            <w:r>
              <w:t>What are the details?</w:t>
            </w:r>
          </w:p>
          <w:p w:rsidR="005237B5" w:rsidRDefault="000752F1" w:rsidP="000752F1">
            <w:r>
              <w:t>What questions do I still need answered?</w:t>
            </w:r>
          </w:p>
        </w:tc>
        <w:tc>
          <w:tcPr>
            <w:tcW w:w="3117" w:type="dxa"/>
          </w:tcPr>
          <w:p w:rsidR="002D1F46" w:rsidRDefault="002D1F46"/>
        </w:tc>
      </w:tr>
      <w:tr w:rsidR="007C2BEA" w:rsidTr="00F4758C">
        <w:tc>
          <w:tcPr>
            <w:tcW w:w="3306" w:type="dxa"/>
          </w:tcPr>
          <w:p w:rsidR="007C2BEA" w:rsidRDefault="007C2BEA" w:rsidP="007C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03313" wp14:editId="2B845338">
                  <wp:extent cx="1604552" cy="1137758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estive-Red-Hat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806" cy="114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BEA" w:rsidRDefault="007C2BEA" w:rsidP="007C2BEA">
            <w:pPr>
              <w:jc w:val="center"/>
            </w:pPr>
            <w:r>
              <w:t>FEELINGS</w:t>
            </w:r>
          </w:p>
        </w:tc>
        <w:tc>
          <w:tcPr>
            <w:tcW w:w="3117" w:type="dxa"/>
          </w:tcPr>
          <w:p w:rsidR="007C2BEA" w:rsidRDefault="007C2BEA" w:rsidP="007C2BEA">
            <w:r>
              <w:t>How do I feel about this?</w:t>
            </w:r>
          </w:p>
          <w:p w:rsidR="007C2BEA" w:rsidRDefault="007C2BEA" w:rsidP="007C2BEA">
            <w:r>
              <w:t>What is my gut reaction?</w:t>
            </w:r>
          </w:p>
        </w:tc>
        <w:tc>
          <w:tcPr>
            <w:tcW w:w="3117" w:type="dxa"/>
          </w:tcPr>
          <w:p w:rsidR="007C2BEA" w:rsidRDefault="007C2BEA" w:rsidP="007C2BEA"/>
        </w:tc>
      </w:tr>
      <w:tr w:rsidR="007C2BEA" w:rsidTr="00F4758C">
        <w:tc>
          <w:tcPr>
            <w:tcW w:w="3306" w:type="dxa"/>
          </w:tcPr>
          <w:p w:rsidR="007C2BEA" w:rsidRDefault="007C2BEA" w:rsidP="007C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7FB6D" wp14:editId="5765749E">
                  <wp:extent cx="1238250" cy="11061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yellowhat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16" cy="111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BEA" w:rsidRDefault="007C2BEA" w:rsidP="007C2BEA">
            <w:pPr>
              <w:jc w:val="center"/>
            </w:pPr>
            <w:r>
              <w:t>OPTIMISM</w:t>
            </w:r>
          </w:p>
          <w:p w:rsidR="007C2BEA" w:rsidRDefault="007C2BEA" w:rsidP="007C2BEA">
            <w:pPr>
              <w:jc w:val="center"/>
            </w:pPr>
          </w:p>
        </w:tc>
        <w:tc>
          <w:tcPr>
            <w:tcW w:w="3117" w:type="dxa"/>
          </w:tcPr>
          <w:p w:rsidR="007C2BEA" w:rsidRDefault="007C2BEA" w:rsidP="007C2BEA">
            <w:r>
              <w:t>What’s the upside?</w:t>
            </w:r>
          </w:p>
          <w:p w:rsidR="007C2BEA" w:rsidRDefault="007C2BEA" w:rsidP="007C2BEA">
            <w:r>
              <w:t>What are the benefits?</w:t>
            </w:r>
          </w:p>
          <w:p w:rsidR="007C2BEA" w:rsidRDefault="007C2BEA" w:rsidP="007C2BEA">
            <w:r>
              <w:t xml:space="preserve">Why is this a good thing? </w:t>
            </w:r>
          </w:p>
        </w:tc>
        <w:tc>
          <w:tcPr>
            <w:tcW w:w="3117" w:type="dxa"/>
          </w:tcPr>
          <w:p w:rsidR="007C2BEA" w:rsidRDefault="007C2BEA" w:rsidP="007C2BEA"/>
        </w:tc>
      </w:tr>
      <w:tr w:rsidR="005237B5" w:rsidTr="00F4758C">
        <w:tc>
          <w:tcPr>
            <w:tcW w:w="3306" w:type="dxa"/>
          </w:tcPr>
          <w:p w:rsidR="002D1F46" w:rsidRDefault="002D1F46" w:rsidP="002D1F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86240" wp14:editId="14DE064C">
                  <wp:extent cx="1142894" cy="1086701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iftarn-Green-ha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9408" cy="111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B5" w:rsidRDefault="00D70321" w:rsidP="002D1F46">
            <w:pPr>
              <w:jc w:val="center"/>
            </w:pPr>
            <w:r>
              <w:t>GROWTH/CREATIVITY</w:t>
            </w:r>
          </w:p>
        </w:tc>
        <w:tc>
          <w:tcPr>
            <w:tcW w:w="3117" w:type="dxa"/>
          </w:tcPr>
          <w:p w:rsidR="005237B5" w:rsidRDefault="005237B5">
            <w:r>
              <w:t>Where could this go?</w:t>
            </w:r>
          </w:p>
          <w:p w:rsidR="005237B5" w:rsidRDefault="000752F1">
            <w:r>
              <w:t xml:space="preserve">What could we do with this? </w:t>
            </w:r>
          </w:p>
          <w:p w:rsidR="005237B5" w:rsidRDefault="000752F1" w:rsidP="000752F1">
            <w:r>
              <w:t>How could we adapt and change this?</w:t>
            </w:r>
          </w:p>
        </w:tc>
        <w:tc>
          <w:tcPr>
            <w:tcW w:w="3117" w:type="dxa"/>
          </w:tcPr>
          <w:p w:rsidR="002D1F46" w:rsidRDefault="002D1F46"/>
        </w:tc>
      </w:tr>
      <w:tr w:rsidR="007C2BEA" w:rsidTr="00F4758C">
        <w:trPr>
          <w:trHeight w:val="1925"/>
        </w:trPr>
        <w:tc>
          <w:tcPr>
            <w:tcW w:w="3306" w:type="dxa"/>
          </w:tcPr>
          <w:p w:rsidR="007C2BEA" w:rsidRDefault="007C2BEA" w:rsidP="007C2BEA">
            <w:pPr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15104A6" wp14:editId="7C2C3629">
                  <wp:extent cx="1295400" cy="1295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5572-illustration-of-a-blue-cartoon-hat-pv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BEA" w:rsidRDefault="007C2BEA" w:rsidP="007C2BEA">
            <w:pPr>
              <w:jc w:val="center"/>
            </w:pPr>
            <w:r>
              <w:t>JUDGMENT</w:t>
            </w:r>
          </w:p>
        </w:tc>
        <w:tc>
          <w:tcPr>
            <w:tcW w:w="3117" w:type="dxa"/>
          </w:tcPr>
          <w:p w:rsidR="007C2BEA" w:rsidRDefault="007C2BEA" w:rsidP="007C2BEA">
            <w:r>
              <w:t>What’s the downside?</w:t>
            </w:r>
          </w:p>
          <w:p w:rsidR="007C2BEA" w:rsidRDefault="007C2BEA" w:rsidP="007C2BEA">
            <w:r>
              <w:t>What are the problems?</w:t>
            </w:r>
          </w:p>
          <w:p w:rsidR="007C2BEA" w:rsidRDefault="007C2BEA" w:rsidP="007C2BEA">
            <w:r>
              <w:t xml:space="preserve">What are the obstacles? </w:t>
            </w:r>
          </w:p>
        </w:tc>
        <w:tc>
          <w:tcPr>
            <w:tcW w:w="3117" w:type="dxa"/>
          </w:tcPr>
          <w:p w:rsidR="007C2BEA" w:rsidRDefault="007C2BEA" w:rsidP="007C2BEA">
            <w:bookmarkStart w:id="0" w:name="_GoBack"/>
            <w:bookmarkEnd w:id="0"/>
          </w:p>
        </w:tc>
      </w:tr>
      <w:tr w:rsidR="005237B5" w:rsidTr="00F4758C">
        <w:tc>
          <w:tcPr>
            <w:tcW w:w="3306" w:type="dxa"/>
          </w:tcPr>
          <w:p w:rsidR="002D1F46" w:rsidRDefault="002D1F46">
            <w:r>
              <w:rPr>
                <w:noProof/>
              </w:rPr>
              <w:drawing>
                <wp:inline distT="0" distB="0" distL="0" distR="0" wp14:anchorId="320DE316" wp14:editId="59CD90FE">
                  <wp:extent cx="1953501" cy="1313815"/>
                  <wp:effectExtent l="0" t="0" r="889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ue_Fedora_hat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58699" cy="138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B5" w:rsidRDefault="000752F1" w:rsidP="000752F1">
            <w:pPr>
              <w:jc w:val="center"/>
            </w:pPr>
            <w:r>
              <w:t>THINKING PROCESS</w:t>
            </w:r>
          </w:p>
        </w:tc>
        <w:tc>
          <w:tcPr>
            <w:tcW w:w="3117" w:type="dxa"/>
          </w:tcPr>
          <w:p w:rsidR="002D1F46" w:rsidRDefault="00D70321">
            <w:r>
              <w:t>What are the implications?</w:t>
            </w:r>
          </w:p>
          <w:p w:rsidR="00D70321" w:rsidRDefault="00D70321">
            <w:r>
              <w:t>What do I wonder</w:t>
            </w:r>
            <w:r w:rsidR="000752F1">
              <w:t xml:space="preserve"> about this?</w:t>
            </w:r>
          </w:p>
          <w:p w:rsidR="000752F1" w:rsidRDefault="000752F1">
            <w:r>
              <w:t>What do we do next?</w:t>
            </w:r>
          </w:p>
        </w:tc>
        <w:tc>
          <w:tcPr>
            <w:tcW w:w="3117" w:type="dxa"/>
          </w:tcPr>
          <w:p w:rsidR="002D1F46" w:rsidRDefault="002D1F46"/>
        </w:tc>
      </w:tr>
    </w:tbl>
    <w:p w:rsidR="008129D8" w:rsidRDefault="007C2BEA"/>
    <w:p w:rsidR="005237B5" w:rsidRDefault="005237B5"/>
    <w:p w:rsidR="005237B5" w:rsidRDefault="005237B5">
      <w:r>
        <w:t xml:space="preserve">Adapted from Gregory &amp; </w:t>
      </w:r>
      <w:proofErr w:type="spellStart"/>
      <w:r>
        <w:t>Kaufeldt</w:t>
      </w:r>
      <w:proofErr w:type="spellEnd"/>
      <w:r>
        <w:t>, 2015, p. 111.  Inspired by de Bono (1999).</w:t>
      </w:r>
    </w:p>
    <w:sectPr w:rsidR="005237B5" w:rsidSect="00523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6"/>
    <w:rsid w:val="000752F1"/>
    <w:rsid w:val="002D1F46"/>
    <w:rsid w:val="005237B5"/>
    <w:rsid w:val="005D6015"/>
    <w:rsid w:val="006C2A52"/>
    <w:rsid w:val="007C2BEA"/>
    <w:rsid w:val="007F20C7"/>
    <w:rsid w:val="00851366"/>
    <w:rsid w:val="00AD01E2"/>
    <w:rsid w:val="00BF3409"/>
    <w:rsid w:val="00D70321"/>
    <w:rsid w:val="00F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84A3-65EC-49E4-B5A2-FBA4209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cp:lastPrinted>2015-12-04T17:07:00Z</cp:lastPrinted>
  <dcterms:created xsi:type="dcterms:W3CDTF">2015-12-04T21:36:00Z</dcterms:created>
  <dcterms:modified xsi:type="dcterms:W3CDTF">2015-12-04T21:37:00Z</dcterms:modified>
</cp:coreProperties>
</file>